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6B" w:rsidRDefault="0097606B" w:rsidP="004D33EA">
      <w:pPr>
        <w:rPr>
          <w:b/>
          <w:bCs/>
        </w:rPr>
      </w:pPr>
      <w:r>
        <w:rPr>
          <w:b/>
          <w:bCs/>
        </w:rPr>
        <w:t>DIPLOMATURA EN INTELIGENCIA Y GESTIÓN DE LAS EMOCIONES</w:t>
      </w:r>
    </w:p>
    <w:p w:rsidR="0097606B" w:rsidRDefault="0097606B" w:rsidP="0097606B">
      <w:pPr>
        <w:rPr>
          <w:b/>
          <w:bCs/>
        </w:rPr>
      </w:pPr>
      <w:r>
        <w:rPr>
          <w:b/>
          <w:bCs/>
        </w:rPr>
        <w:t>MEDICION DE ENTENDIMIENTO</w:t>
      </w:r>
    </w:p>
    <w:p w:rsidR="00E110AE" w:rsidRDefault="00E110AE" w:rsidP="0097606B">
      <w:pPr>
        <w:rPr>
          <w:b/>
          <w:bCs/>
        </w:rPr>
      </w:pPr>
      <w:r w:rsidRPr="00E110AE">
        <w:rPr>
          <w:b/>
          <w:bCs/>
        </w:rPr>
        <w:t>UNIDAD 2: "Coaching y el Dominio de las Emociones"</w:t>
      </w:r>
    </w:p>
    <w:p w:rsidR="0097606B" w:rsidRDefault="0097606B" w:rsidP="004D33EA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>APELLIDO Y NOMBRE:</w:t>
      </w:r>
    </w:p>
    <w:p w:rsidR="00E110AE" w:rsidRPr="00E110AE" w:rsidRDefault="00E110AE" w:rsidP="00E110AE">
      <w:pPr>
        <w:rPr>
          <w:b/>
          <w:bCs/>
        </w:rPr>
      </w:pPr>
      <w:bookmarkStart w:id="0" w:name="_GoBack"/>
      <w:bookmarkEnd w:id="0"/>
      <w:r w:rsidRPr="00E110AE">
        <w:rPr>
          <w:b/>
          <w:bCs/>
        </w:rPr>
        <w:t>1. ¿Qué son las emociones según el texto?</w:t>
      </w:r>
    </w:p>
    <w:p w:rsidR="00E110AE" w:rsidRPr="00E110AE" w:rsidRDefault="00E110AE" w:rsidP="00E110AE">
      <w:pPr>
        <w:rPr>
          <w:bCs/>
        </w:rPr>
      </w:pPr>
      <w:r w:rsidRPr="00E110AE">
        <w:rPr>
          <w:bCs/>
        </w:rPr>
        <w:t>A) Pensamientos racionales que se mantienen en el tiempo</w:t>
      </w:r>
      <w:r w:rsidRPr="00E110AE">
        <w:rPr>
          <w:bCs/>
        </w:rPr>
        <w:br/>
        <w:t>B) Reacciones a estímulos internos o externos</w:t>
      </w:r>
      <w:r w:rsidRPr="00E110AE">
        <w:rPr>
          <w:bCs/>
        </w:rPr>
        <w:br/>
        <w:t>C) Decisiones conscientes del individuo</w:t>
      </w:r>
      <w:r w:rsidRPr="00E110AE">
        <w:rPr>
          <w:bCs/>
        </w:rPr>
        <w:br/>
        <w:t>D) Hábitos adquiridos por aprendizaje</w:t>
      </w:r>
    </w:p>
    <w:p w:rsidR="00E110AE" w:rsidRPr="00E110AE" w:rsidRDefault="00E110AE" w:rsidP="00E110AE">
      <w:pPr>
        <w:rPr>
          <w:b/>
          <w:bCs/>
        </w:rPr>
      </w:pPr>
      <w:r w:rsidRPr="00E110AE">
        <w:rPr>
          <w:b/>
          <w:bCs/>
        </w:rPr>
        <w:t>2. ¿Cuál es una diferencia clave entre emociones y sentimientos?</w:t>
      </w:r>
    </w:p>
    <w:p w:rsidR="00E110AE" w:rsidRPr="00E110AE" w:rsidRDefault="00E110AE" w:rsidP="00E110AE">
      <w:pPr>
        <w:rPr>
          <w:bCs/>
        </w:rPr>
      </w:pPr>
      <w:r w:rsidRPr="00E110AE">
        <w:rPr>
          <w:bCs/>
        </w:rPr>
        <w:t>A) Los sentimientos son más intensos que las emociones</w:t>
      </w:r>
      <w:r w:rsidRPr="00E110AE">
        <w:rPr>
          <w:bCs/>
        </w:rPr>
        <w:br/>
        <w:t>B) Las emociones duran más tiempo que los sentimientos</w:t>
      </w:r>
      <w:r w:rsidRPr="00E110AE">
        <w:rPr>
          <w:bCs/>
        </w:rPr>
        <w:br/>
        <w:t>C) Las emociones son breves y de alta intensidad</w:t>
      </w:r>
      <w:r w:rsidRPr="00E110AE">
        <w:rPr>
          <w:bCs/>
        </w:rPr>
        <w:br/>
        <w:t>D) No existe diferencia entre ambos</w:t>
      </w:r>
    </w:p>
    <w:p w:rsidR="00E110AE" w:rsidRPr="00E110AE" w:rsidRDefault="00E110AE" w:rsidP="00E110AE">
      <w:pPr>
        <w:rPr>
          <w:b/>
          <w:bCs/>
        </w:rPr>
      </w:pPr>
      <w:r w:rsidRPr="00E110AE">
        <w:rPr>
          <w:b/>
          <w:bCs/>
        </w:rPr>
        <w:t>3. ¿Cuál de las siguientes NO es una función de las emociones?</w:t>
      </w:r>
    </w:p>
    <w:p w:rsidR="00E110AE" w:rsidRPr="00E110AE" w:rsidRDefault="00E110AE" w:rsidP="00E110AE">
      <w:pPr>
        <w:rPr>
          <w:bCs/>
        </w:rPr>
      </w:pPr>
      <w:r w:rsidRPr="00E110AE">
        <w:rPr>
          <w:bCs/>
        </w:rPr>
        <w:t>A) Función adaptativa</w:t>
      </w:r>
      <w:r w:rsidRPr="00E110AE">
        <w:rPr>
          <w:bCs/>
        </w:rPr>
        <w:br/>
        <w:t>B) Función social</w:t>
      </w:r>
      <w:r w:rsidRPr="00E110AE">
        <w:rPr>
          <w:bCs/>
        </w:rPr>
        <w:br/>
        <w:t>C) Función motivacional</w:t>
      </w:r>
      <w:r w:rsidRPr="00E110AE">
        <w:rPr>
          <w:bCs/>
        </w:rPr>
        <w:br/>
        <w:t>D) Función intelectual</w:t>
      </w:r>
    </w:p>
    <w:p w:rsidR="00E110AE" w:rsidRPr="00E110AE" w:rsidRDefault="00E110AE" w:rsidP="00E110AE">
      <w:pPr>
        <w:rPr>
          <w:b/>
          <w:bCs/>
        </w:rPr>
      </w:pPr>
      <w:r w:rsidRPr="00E110AE">
        <w:rPr>
          <w:b/>
          <w:bCs/>
        </w:rPr>
        <w:t>4. ¿Qué plantea la gestión emocional?</w:t>
      </w:r>
    </w:p>
    <w:p w:rsidR="00E110AE" w:rsidRPr="00E110AE" w:rsidRDefault="00E110AE" w:rsidP="00E110AE">
      <w:pPr>
        <w:rPr>
          <w:bCs/>
        </w:rPr>
      </w:pPr>
      <w:r w:rsidRPr="00E110AE">
        <w:rPr>
          <w:bCs/>
        </w:rPr>
        <w:t>A) Reprimir las emociones para evitar conflictos</w:t>
      </w:r>
      <w:r w:rsidRPr="00E110AE">
        <w:rPr>
          <w:bCs/>
        </w:rPr>
        <w:br/>
        <w:t>B) Ignorar las emociones negativas</w:t>
      </w:r>
      <w:r w:rsidRPr="00E110AE">
        <w:rPr>
          <w:bCs/>
        </w:rPr>
        <w:br/>
        <w:t>C) Reconocer, comprender y regular las emociones</w:t>
      </w:r>
      <w:r w:rsidRPr="00E110AE">
        <w:rPr>
          <w:bCs/>
        </w:rPr>
        <w:br/>
        <w:t>D) Cambiar las emociones por pensamientos positivos</w:t>
      </w:r>
    </w:p>
    <w:p w:rsidR="00E110AE" w:rsidRPr="00E110AE" w:rsidRDefault="00E110AE" w:rsidP="00E110AE">
      <w:pPr>
        <w:rPr>
          <w:b/>
          <w:bCs/>
        </w:rPr>
      </w:pPr>
      <w:r w:rsidRPr="00E110AE">
        <w:rPr>
          <w:b/>
          <w:bCs/>
        </w:rPr>
        <w:t>5. ¿Qué incluye la inteligencia emocional?</w:t>
      </w:r>
    </w:p>
    <w:p w:rsidR="00E110AE" w:rsidRPr="00E110AE" w:rsidRDefault="00E110AE" w:rsidP="00E110AE">
      <w:pPr>
        <w:rPr>
          <w:bCs/>
        </w:rPr>
      </w:pPr>
      <w:r w:rsidRPr="00E110AE">
        <w:rPr>
          <w:bCs/>
        </w:rPr>
        <w:t>A) Solo el control de emociones negativas</w:t>
      </w:r>
      <w:r w:rsidRPr="00E110AE">
        <w:rPr>
          <w:bCs/>
        </w:rPr>
        <w:br/>
        <w:t>B) La capacidad de manipular a los demás</w:t>
      </w:r>
      <w:r w:rsidRPr="00E110AE">
        <w:rPr>
          <w:bCs/>
        </w:rPr>
        <w:br/>
        <w:t>C) Reconocer, comprender y gestionar emociones propias y ajenas</w:t>
      </w:r>
      <w:r w:rsidRPr="00E110AE">
        <w:rPr>
          <w:bCs/>
        </w:rPr>
        <w:br/>
        <w:t>D) Evitar sentir emociones intensas</w:t>
      </w:r>
    </w:p>
    <w:sectPr w:rsidR="00E110AE" w:rsidRPr="00E110AE" w:rsidSect="0097606B">
      <w:headerReference w:type="default" r:id="rId6"/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233" w:rsidRDefault="00940233" w:rsidP="0097606B">
      <w:pPr>
        <w:spacing w:after="0" w:line="240" w:lineRule="auto"/>
      </w:pPr>
      <w:r>
        <w:separator/>
      </w:r>
    </w:p>
  </w:endnote>
  <w:endnote w:type="continuationSeparator" w:id="0">
    <w:p w:rsidR="00940233" w:rsidRDefault="00940233" w:rsidP="009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233" w:rsidRDefault="00940233" w:rsidP="0097606B">
      <w:pPr>
        <w:spacing w:after="0" w:line="240" w:lineRule="auto"/>
      </w:pPr>
      <w:r>
        <w:separator/>
      </w:r>
    </w:p>
  </w:footnote>
  <w:footnote w:type="continuationSeparator" w:id="0">
    <w:p w:rsidR="00940233" w:rsidRDefault="00940233" w:rsidP="0097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06B" w:rsidRDefault="0097606B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981075" cy="98107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Educación para el desarrollo personal y profesional</w:t>
    </w:r>
  </w:p>
  <w:p w:rsidR="0097606B" w:rsidRDefault="009760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2"/>
    <w:rsid w:val="00073E5E"/>
    <w:rsid w:val="002E1A32"/>
    <w:rsid w:val="004D33EA"/>
    <w:rsid w:val="00854555"/>
    <w:rsid w:val="00940233"/>
    <w:rsid w:val="0097606B"/>
    <w:rsid w:val="00D2137E"/>
    <w:rsid w:val="00D222A2"/>
    <w:rsid w:val="00E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878A"/>
  <w15:chartTrackingRefBased/>
  <w15:docId w15:val="{E481C400-EF52-4995-BC62-4592537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6B"/>
  </w:style>
  <w:style w:type="paragraph" w:styleId="Piedepgina">
    <w:name w:val="footer"/>
    <w:basedOn w:val="Normal"/>
    <w:link w:val="PiedepginaCar"/>
    <w:uiPriority w:val="99"/>
    <w:unhideWhenUsed/>
    <w:rsid w:val="00976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Covarrubias</dc:creator>
  <cp:keywords/>
  <dc:description/>
  <cp:lastModifiedBy>Ramiro Fundación Ikigai</cp:lastModifiedBy>
  <cp:revision>2</cp:revision>
  <dcterms:created xsi:type="dcterms:W3CDTF">2026-04-14T00:33:00Z</dcterms:created>
  <dcterms:modified xsi:type="dcterms:W3CDTF">2026-04-14T00:33:00Z</dcterms:modified>
</cp:coreProperties>
</file>